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82" w:rsidRPr="00B025FD" w:rsidRDefault="00F40C37" w:rsidP="002A6228">
      <w:pPr>
        <w:spacing w:line="360" w:lineRule="exact"/>
        <w:rPr>
          <w:rFonts w:asciiTheme="minorEastAsia" w:hAnsiTheme="minorEastAsia"/>
          <w:sz w:val="22"/>
        </w:rPr>
      </w:pPr>
      <w:r w:rsidRPr="00B025FD">
        <w:rPr>
          <w:rFonts w:asciiTheme="minorEastAsia" w:hAnsiTheme="minorEastAsia" w:hint="eastAsia"/>
          <w:sz w:val="22"/>
        </w:rPr>
        <w:t>未来につなぐふるさと応援</w:t>
      </w:r>
      <w:r w:rsidR="002C47ED" w:rsidRPr="00B025FD">
        <w:rPr>
          <w:rFonts w:asciiTheme="minorEastAsia" w:hAnsiTheme="minorEastAsia" w:hint="eastAsia"/>
          <w:sz w:val="22"/>
        </w:rPr>
        <w:t>事業</w:t>
      </w:r>
    </w:p>
    <w:p w:rsidR="002C47ED" w:rsidRPr="00B025FD" w:rsidRDefault="002C47ED" w:rsidP="002A6228">
      <w:pPr>
        <w:spacing w:line="360" w:lineRule="exact"/>
        <w:rPr>
          <w:rFonts w:asciiTheme="minorEastAsia" w:hAnsiTheme="minorEastAsia"/>
          <w:sz w:val="22"/>
        </w:rPr>
      </w:pPr>
      <w:r w:rsidRPr="00B025FD">
        <w:rPr>
          <w:rFonts w:asciiTheme="minorEastAsia" w:hAnsiTheme="minorEastAsia" w:hint="eastAsia"/>
          <w:sz w:val="22"/>
        </w:rPr>
        <w:t>別表</w:t>
      </w:r>
    </w:p>
    <w:p w:rsidR="00744DC2" w:rsidRPr="00B025FD" w:rsidRDefault="00744DC2" w:rsidP="002A6228">
      <w:pPr>
        <w:spacing w:line="360" w:lineRule="exact"/>
        <w:rPr>
          <w:rFonts w:asciiTheme="minorEastAsia" w:hAnsiTheme="minorEastAsia"/>
          <w:sz w:val="22"/>
        </w:rPr>
      </w:pPr>
      <w:r w:rsidRPr="00B025FD">
        <w:rPr>
          <w:rFonts w:asciiTheme="minorEastAsia" w:hAnsiTheme="minorEastAsia" w:hint="eastAsia"/>
          <w:sz w:val="22"/>
        </w:rPr>
        <w:t>補助対象の経費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588"/>
        <w:gridCol w:w="2693"/>
        <w:gridCol w:w="9498"/>
      </w:tblGrid>
      <w:tr w:rsidR="00B025FD" w:rsidRPr="00B025FD" w:rsidTr="007B3E83">
        <w:trPr>
          <w:trHeight w:val="822"/>
        </w:trPr>
        <w:tc>
          <w:tcPr>
            <w:tcW w:w="1588" w:type="dxa"/>
            <w:vAlign w:val="center"/>
          </w:tcPr>
          <w:p w:rsidR="00BE584C" w:rsidRPr="00B025FD" w:rsidRDefault="00BE584C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補助対象</w:t>
            </w:r>
            <w:r w:rsidR="007F3E07" w:rsidRPr="00B025FD">
              <w:rPr>
                <w:rFonts w:asciiTheme="minorEastAsia" w:hAnsiTheme="minorEastAsia" w:hint="eastAsia"/>
                <w:sz w:val="22"/>
              </w:rPr>
              <w:t>・</w:t>
            </w:r>
          </w:p>
          <w:p w:rsidR="00BE584C" w:rsidRPr="00B025FD" w:rsidRDefault="00BE584C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対象外</w:t>
            </w: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節、項目</w:t>
            </w:r>
          </w:p>
        </w:tc>
        <w:tc>
          <w:tcPr>
            <w:tcW w:w="9498" w:type="dxa"/>
            <w:vAlign w:val="center"/>
          </w:tcPr>
          <w:p w:rsidR="00BE584C" w:rsidRPr="00B025FD" w:rsidRDefault="00BE584C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B025FD" w:rsidRPr="00B025FD" w:rsidTr="005411F7">
        <w:trPr>
          <w:trHeight w:val="841"/>
        </w:trPr>
        <w:tc>
          <w:tcPr>
            <w:tcW w:w="1588" w:type="dxa"/>
            <w:vMerge w:val="restart"/>
            <w:vAlign w:val="center"/>
          </w:tcPr>
          <w:p w:rsidR="00BE584C" w:rsidRPr="00B025FD" w:rsidRDefault="00BE584C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補助対象</w:t>
            </w: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9498" w:type="dxa"/>
            <w:vAlign w:val="center"/>
          </w:tcPr>
          <w:p w:rsidR="005411F7" w:rsidRPr="00B025FD" w:rsidRDefault="00E00D96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講師等への</w:t>
            </w:r>
            <w:r w:rsidR="007B3E83" w:rsidRPr="00B025FD">
              <w:rPr>
                <w:rFonts w:asciiTheme="minorEastAsia" w:hAnsiTheme="minorEastAsia" w:hint="eastAsia"/>
                <w:sz w:val="22"/>
              </w:rPr>
              <w:t>謝金（</w:t>
            </w:r>
            <w:r w:rsidR="007F3E07" w:rsidRPr="00B025FD">
              <w:rPr>
                <w:rFonts w:asciiTheme="minorEastAsia" w:hAnsiTheme="minorEastAsia" w:hint="eastAsia"/>
                <w:sz w:val="22"/>
              </w:rPr>
              <w:t>県規程に準じる。</w:t>
            </w:r>
            <w:r w:rsidR="007B3E83" w:rsidRPr="00B025FD">
              <w:rPr>
                <w:rFonts w:asciiTheme="minorEastAsia" w:hAnsiTheme="minorEastAsia" w:hint="eastAsia"/>
                <w:sz w:val="22"/>
              </w:rPr>
              <w:t>講演会等での講演は、</w:t>
            </w:r>
            <w:r w:rsidR="00513C8E" w:rsidRPr="00B025FD">
              <w:rPr>
                <w:rFonts w:asciiTheme="minorEastAsia" w:hAnsiTheme="minorEastAsia" w:hint="eastAsia"/>
                <w:sz w:val="22"/>
              </w:rPr>
              <w:t>講演時間</w:t>
            </w:r>
            <w:r w:rsidR="007B3E83" w:rsidRPr="00B025FD">
              <w:rPr>
                <w:rFonts w:asciiTheme="minorEastAsia" w:hAnsiTheme="minorEastAsia" w:hint="eastAsia"/>
                <w:sz w:val="22"/>
              </w:rPr>
              <w:t>１時間当たり、大学教授：１万円以下、先進農家：５千円以下</w:t>
            </w:r>
            <w:r w:rsidRPr="00B025FD">
              <w:rPr>
                <w:rFonts w:asciiTheme="minorEastAsia" w:hAnsiTheme="minorEastAsia" w:hint="eastAsia"/>
                <w:sz w:val="22"/>
              </w:rPr>
              <w:t>、県外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の</w:t>
            </w:r>
            <w:r w:rsidRPr="00B025FD">
              <w:rPr>
                <w:rFonts w:asciiTheme="minorEastAsia" w:hAnsiTheme="minorEastAsia" w:hint="eastAsia"/>
                <w:sz w:val="22"/>
              </w:rPr>
              <w:t>講師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は、２万</w:t>
            </w:r>
            <w:r w:rsidR="008A3F42" w:rsidRPr="00B025FD">
              <w:rPr>
                <w:rFonts w:asciiTheme="minorEastAsia" w:hAnsiTheme="minorEastAsia" w:hint="eastAsia"/>
                <w:sz w:val="22"/>
              </w:rPr>
              <w:t>円以下を原則とし、これによりがたい場合は、知事が適当と認める額を上限とする。）</w:t>
            </w:r>
          </w:p>
        </w:tc>
      </w:tr>
      <w:tr w:rsidR="00B025FD" w:rsidRPr="00B025FD" w:rsidTr="007B3E83">
        <w:trPr>
          <w:trHeight w:val="413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9498" w:type="dxa"/>
            <w:vAlign w:val="center"/>
          </w:tcPr>
          <w:p w:rsidR="00BE584C" w:rsidRPr="00B025FD" w:rsidRDefault="007B3E83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県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、市町村、大学等の</w:t>
            </w:r>
            <w:r w:rsidRPr="00B025FD">
              <w:rPr>
                <w:rFonts w:asciiTheme="minorEastAsia" w:hAnsiTheme="minorEastAsia" w:hint="eastAsia"/>
                <w:sz w:val="22"/>
              </w:rPr>
              <w:t>規程に準じ</w:t>
            </w:r>
            <w:r w:rsidR="007F3E07" w:rsidRPr="00B025FD">
              <w:rPr>
                <w:rFonts w:asciiTheme="minorEastAsia" w:hAnsiTheme="minorEastAsia" w:hint="eastAsia"/>
                <w:sz w:val="22"/>
              </w:rPr>
              <w:t>る</w:t>
            </w:r>
          </w:p>
        </w:tc>
      </w:tr>
      <w:tr w:rsidR="00B025FD" w:rsidRPr="00B025FD" w:rsidTr="007B3E83">
        <w:trPr>
          <w:trHeight w:val="419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需用費</w:t>
            </w:r>
          </w:p>
        </w:tc>
        <w:tc>
          <w:tcPr>
            <w:tcW w:w="9498" w:type="dxa"/>
            <w:vAlign w:val="center"/>
          </w:tcPr>
          <w:p w:rsidR="00BE584C" w:rsidRPr="00B025FD" w:rsidRDefault="007B3E83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消耗品、資材費、材料費、</w:t>
            </w:r>
            <w:r w:rsidR="00435764" w:rsidRPr="00B025FD">
              <w:rPr>
                <w:rFonts w:asciiTheme="minorEastAsia" w:hAnsiTheme="minorEastAsia" w:hint="eastAsia"/>
                <w:sz w:val="22"/>
              </w:rPr>
              <w:t>燃料費等、１品３万円未満の物品等</w:t>
            </w:r>
          </w:p>
        </w:tc>
      </w:tr>
      <w:tr w:rsidR="00B025FD" w:rsidRPr="00B025FD" w:rsidTr="007B3E83">
        <w:trPr>
          <w:trHeight w:val="411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役務費</w:t>
            </w:r>
          </w:p>
        </w:tc>
        <w:tc>
          <w:tcPr>
            <w:tcW w:w="9498" w:type="dxa"/>
            <w:vAlign w:val="center"/>
          </w:tcPr>
          <w:p w:rsidR="00BE584C" w:rsidRPr="00B025FD" w:rsidRDefault="00435764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イベント開催通知やアンケート調査に関する</w:t>
            </w:r>
            <w:r w:rsidR="007B3E83" w:rsidRPr="00B025FD">
              <w:rPr>
                <w:rFonts w:asciiTheme="minorEastAsia" w:hAnsiTheme="minorEastAsia" w:hint="eastAsia"/>
                <w:sz w:val="22"/>
              </w:rPr>
              <w:t>ハガキ、</w:t>
            </w:r>
            <w:r w:rsidRPr="00B025FD">
              <w:rPr>
                <w:rFonts w:asciiTheme="minorEastAsia" w:hAnsiTheme="minorEastAsia" w:hint="eastAsia"/>
                <w:sz w:val="22"/>
              </w:rPr>
              <w:t>切手、広告料及び保険料等</w:t>
            </w:r>
          </w:p>
        </w:tc>
      </w:tr>
      <w:tr w:rsidR="00B025FD" w:rsidRPr="00B025FD" w:rsidTr="007B3E83">
        <w:trPr>
          <w:trHeight w:val="412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委託料</w:t>
            </w:r>
          </w:p>
        </w:tc>
        <w:tc>
          <w:tcPr>
            <w:tcW w:w="9498" w:type="dxa"/>
            <w:vAlign w:val="center"/>
          </w:tcPr>
          <w:p w:rsidR="00BE584C" w:rsidRPr="00B025FD" w:rsidRDefault="007B3E83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旅行業法に係る部分の委託、専門性を要する部分の委託、実績書作成に係る編集等</w:t>
            </w:r>
          </w:p>
          <w:p w:rsidR="007F3E07" w:rsidRPr="00B025FD" w:rsidRDefault="00B232A0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ただし、</w:t>
            </w:r>
            <w:r w:rsidR="007F3E07" w:rsidRPr="00B025FD">
              <w:rPr>
                <w:rFonts w:asciiTheme="minorEastAsia" w:hAnsiTheme="minorEastAsia" w:hint="eastAsia"/>
                <w:sz w:val="22"/>
              </w:rPr>
              <w:t>事業の主要な部分を他に委託するものは</w:t>
            </w:r>
            <w:r w:rsidR="00101A52" w:rsidRPr="00B025FD">
              <w:rPr>
                <w:rFonts w:asciiTheme="minorEastAsia" w:hAnsiTheme="minorEastAsia" w:hint="eastAsia"/>
                <w:sz w:val="22"/>
              </w:rPr>
              <w:t>補助対象外</w:t>
            </w:r>
          </w:p>
        </w:tc>
      </w:tr>
      <w:tr w:rsidR="00B025FD" w:rsidRPr="00B025FD" w:rsidTr="007B3E83">
        <w:trPr>
          <w:trHeight w:val="450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使用料及び賃借料</w:t>
            </w:r>
          </w:p>
        </w:tc>
        <w:tc>
          <w:tcPr>
            <w:tcW w:w="9498" w:type="dxa"/>
            <w:vAlign w:val="center"/>
          </w:tcPr>
          <w:p w:rsidR="00BE584C" w:rsidRPr="00B025FD" w:rsidRDefault="00435764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トイレ、照明、音声機器、農機具のレンタル料、ほ場借上げや会場会議室の借上料等</w:t>
            </w:r>
          </w:p>
        </w:tc>
      </w:tr>
      <w:tr w:rsidR="00B025FD" w:rsidRPr="00B025FD" w:rsidTr="00435764">
        <w:trPr>
          <w:trHeight w:val="527"/>
        </w:trPr>
        <w:tc>
          <w:tcPr>
            <w:tcW w:w="1588" w:type="dxa"/>
            <w:vMerge/>
          </w:tcPr>
          <w:p w:rsidR="00BE584C" w:rsidRPr="00B025FD" w:rsidRDefault="00BE584C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E584C" w:rsidRPr="00B025FD" w:rsidRDefault="00E65EE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食糧費（飲料に限る）</w:t>
            </w:r>
          </w:p>
        </w:tc>
        <w:tc>
          <w:tcPr>
            <w:tcW w:w="9498" w:type="dxa"/>
            <w:vAlign w:val="center"/>
          </w:tcPr>
          <w:p w:rsidR="005B6D6E" w:rsidRPr="00B025FD" w:rsidRDefault="00E65EE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熱中症や脱水症状を防止するための水分補給</w:t>
            </w:r>
            <w:r w:rsidR="002D3C5E" w:rsidRPr="00B025FD">
              <w:rPr>
                <w:rFonts w:asciiTheme="minorEastAsia" w:hAnsiTheme="minorEastAsia" w:hint="eastAsia"/>
                <w:sz w:val="22"/>
              </w:rPr>
              <w:t>に要する経費</w:t>
            </w:r>
          </w:p>
          <w:p w:rsidR="00BE584C" w:rsidRPr="00B025FD" w:rsidRDefault="001E5224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ペットボトル</w:t>
            </w:r>
            <w:bookmarkStart w:id="0" w:name="_GoBack"/>
            <w:bookmarkEnd w:id="0"/>
            <w:r w:rsidR="005B6D6E" w:rsidRPr="00B025FD">
              <w:rPr>
                <w:rFonts w:asciiTheme="minorEastAsia" w:hAnsiTheme="minorEastAsia" w:hint="eastAsia"/>
                <w:sz w:val="22"/>
              </w:rPr>
              <w:t>の水・お茶</w:t>
            </w:r>
            <w:r w:rsidR="00E65EE7" w:rsidRPr="00B025FD">
              <w:rPr>
                <w:rFonts w:asciiTheme="minorEastAsia" w:hAnsiTheme="minorEastAsia" w:hint="eastAsia"/>
                <w:sz w:val="22"/>
              </w:rPr>
              <w:t>等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（酒類を除く）</w:t>
            </w:r>
          </w:p>
        </w:tc>
      </w:tr>
      <w:tr w:rsidR="00B025FD" w:rsidRPr="00B025FD" w:rsidTr="007B3E83">
        <w:trPr>
          <w:trHeight w:val="435"/>
        </w:trPr>
        <w:tc>
          <w:tcPr>
            <w:tcW w:w="1588" w:type="dxa"/>
            <w:vMerge w:val="restart"/>
            <w:vAlign w:val="center"/>
          </w:tcPr>
          <w:p w:rsidR="007F3E07" w:rsidRPr="00B025FD" w:rsidRDefault="007F3E07" w:rsidP="002A62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補助対象外</w:t>
            </w: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単価３万円以上の物品等</w:t>
            </w:r>
          </w:p>
        </w:tc>
      </w:tr>
      <w:tr w:rsidR="00B025FD" w:rsidRPr="00B025FD" w:rsidTr="007B3E83">
        <w:trPr>
          <w:trHeight w:val="420"/>
        </w:trPr>
        <w:tc>
          <w:tcPr>
            <w:tcW w:w="1588" w:type="dxa"/>
            <w:vMerge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食糧費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弁当、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食事代</w:t>
            </w:r>
            <w:r w:rsidRPr="00B025FD">
              <w:rPr>
                <w:rFonts w:asciiTheme="minorEastAsia" w:hAnsiTheme="minorEastAsia" w:hint="eastAsia"/>
                <w:sz w:val="22"/>
              </w:rPr>
              <w:t>、茶菓子等</w:t>
            </w:r>
          </w:p>
        </w:tc>
      </w:tr>
      <w:tr w:rsidR="00B025FD" w:rsidRPr="00B025FD" w:rsidTr="00435764">
        <w:trPr>
          <w:trHeight w:val="445"/>
        </w:trPr>
        <w:tc>
          <w:tcPr>
            <w:tcW w:w="1588" w:type="dxa"/>
            <w:vMerge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賃金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事業主体の労務費</w:t>
            </w:r>
          </w:p>
        </w:tc>
      </w:tr>
      <w:tr w:rsidR="00B025FD" w:rsidRPr="00B025FD" w:rsidTr="005411F7">
        <w:trPr>
          <w:trHeight w:val="641"/>
        </w:trPr>
        <w:tc>
          <w:tcPr>
            <w:tcW w:w="1588" w:type="dxa"/>
            <w:vMerge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お土産、景品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報償</w:t>
            </w:r>
            <w:r w:rsidR="005B6D6E" w:rsidRPr="00B025FD">
              <w:rPr>
                <w:rFonts w:asciiTheme="minorEastAsia" w:hAnsiTheme="minorEastAsia" w:hint="eastAsia"/>
                <w:sz w:val="22"/>
              </w:rPr>
              <w:t>（謝礼）</w:t>
            </w:r>
            <w:r w:rsidRPr="00B025FD">
              <w:rPr>
                <w:rFonts w:asciiTheme="minorEastAsia" w:hAnsiTheme="minorEastAsia" w:hint="eastAsia"/>
                <w:sz w:val="22"/>
              </w:rPr>
              <w:t>としてのお土産も補助対象外</w:t>
            </w:r>
          </w:p>
        </w:tc>
      </w:tr>
      <w:tr w:rsidR="00B025FD" w:rsidRPr="00B025FD" w:rsidTr="005411F7">
        <w:trPr>
          <w:trHeight w:val="290"/>
        </w:trPr>
        <w:tc>
          <w:tcPr>
            <w:tcW w:w="1588" w:type="dxa"/>
            <w:vMerge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管理費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水道、光熱費等、イベント以外の事業主体の組織や施設の維持管理に要する経費</w:t>
            </w:r>
          </w:p>
        </w:tc>
      </w:tr>
      <w:tr w:rsidR="00B025FD" w:rsidRPr="00B025FD" w:rsidTr="005411F7">
        <w:trPr>
          <w:trHeight w:val="290"/>
        </w:trPr>
        <w:tc>
          <w:tcPr>
            <w:tcW w:w="1588" w:type="dxa"/>
            <w:vMerge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9498" w:type="dxa"/>
            <w:vAlign w:val="center"/>
          </w:tcPr>
          <w:p w:rsidR="007F3E07" w:rsidRPr="00B025FD" w:rsidRDefault="007F3E07" w:rsidP="002A62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025FD">
              <w:rPr>
                <w:rFonts w:asciiTheme="minorEastAsia" w:hAnsiTheme="minorEastAsia" w:hint="eastAsia"/>
                <w:sz w:val="22"/>
              </w:rPr>
              <w:t>知事が不適当と認める経費</w:t>
            </w:r>
          </w:p>
        </w:tc>
      </w:tr>
    </w:tbl>
    <w:p w:rsidR="00744DC2" w:rsidRPr="005673F3" w:rsidRDefault="00744DC2" w:rsidP="002A6228">
      <w:pPr>
        <w:spacing w:line="360" w:lineRule="exact"/>
        <w:rPr>
          <w:rFonts w:asciiTheme="minorEastAsia" w:hAnsiTheme="minorEastAsia"/>
          <w:sz w:val="18"/>
          <w:szCs w:val="18"/>
        </w:rPr>
      </w:pPr>
    </w:p>
    <w:sectPr w:rsidR="00744DC2" w:rsidRPr="005673F3" w:rsidSect="001D4364">
      <w:pgSz w:w="16838" w:h="11906" w:orient="landscape" w:code="9"/>
      <w:pgMar w:top="1134" w:right="1304" w:bottom="113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96" w:rsidRDefault="00E00D96" w:rsidP="007F3E07">
      <w:r>
        <w:separator/>
      </w:r>
    </w:p>
  </w:endnote>
  <w:endnote w:type="continuationSeparator" w:id="0">
    <w:p w:rsidR="00E00D96" w:rsidRDefault="00E00D96" w:rsidP="007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96" w:rsidRDefault="00E00D96" w:rsidP="007F3E07">
      <w:r>
        <w:separator/>
      </w:r>
    </w:p>
  </w:footnote>
  <w:footnote w:type="continuationSeparator" w:id="0">
    <w:p w:rsidR="00E00D96" w:rsidRDefault="00E00D96" w:rsidP="007F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ED"/>
    <w:rsid w:val="0002317A"/>
    <w:rsid w:val="00053305"/>
    <w:rsid w:val="00062759"/>
    <w:rsid w:val="00070E82"/>
    <w:rsid w:val="00074CE1"/>
    <w:rsid w:val="000A5743"/>
    <w:rsid w:val="000D505A"/>
    <w:rsid w:val="00101A52"/>
    <w:rsid w:val="001314F7"/>
    <w:rsid w:val="001448B7"/>
    <w:rsid w:val="00152645"/>
    <w:rsid w:val="00180D92"/>
    <w:rsid w:val="00190B05"/>
    <w:rsid w:val="001971D5"/>
    <w:rsid w:val="001B301A"/>
    <w:rsid w:val="001D4364"/>
    <w:rsid w:val="001E5224"/>
    <w:rsid w:val="002058D5"/>
    <w:rsid w:val="002114BA"/>
    <w:rsid w:val="00285713"/>
    <w:rsid w:val="00294E04"/>
    <w:rsid w:val="002A6228"/>
    <w:rsid w:val="002C47ED"/>
    <w:rsid w:val="002D3C5E"/>
    <w:rsid w:val="0030318C"/>
    <w:rsid w:val="00311A72"/>
    <w:rsid w:val="00311F16"/>
    <w:rsid w:val="00325CC9"/>
    <w:rsid w:val="00326A3C"/>
    <w:rsid w:val="00376267"/>
    <w:rsid w:val="003A6674"/>
    <w:rsid w:val="00403B18"/>
    <w:rsid w:val="00435764"/>
    <w:rsid w:val="00444EF1"/>
    <w:rsid w:val="00475B32"/>
    <w:rsid w:val="0049199B"/>
    <w:rsid w:val="00496EFC"/>
    <w:rsid w:val="004A3541"/>
    <w:rsid w:val="004B57A9"/>
    <w:rsid w:val="004D1647"/>
    <w:rsid w:val="004F1F96"/>
    <w:rsid w:val="00505E6C"/>
    <w:rsid w:val="00513C8E"/>
    <w:rsid w:val="005411F7"/>
    <w:rsid w:val="005639CE"/>
    <w:rsid w:val="005673F3"/>
    <w:rsid w:val="005713AC"/>
    <w:rsid w:val="005937C0"/>
    <w:rsid w:val="005B2F1B"/>
    <w:rsid w:val="005B6D6E"/>
    <w:rsid w:val="005D25F7"/>
    <w:rsid w:val="006020DC"/>
    <w:rsid w:val="00602609"/>
    <w:rsid w:val="00663E82"/>
    <w:rsid w:val="006F3472"/>
    <w:rsid w:val="00701656"/>
    <w:rsid w:val="00726B4E"/>
    <w:rsid w:val="00736581"/>
    <w:rsid w:val="00744DC2"/>
    <w:rsid w:val="007712B2"/>
    <w:rsid w:val="007B3E83"/>
    <w:rsid w:val="007F3CB0"/>
    <w:rsid w:val="007F3E07"/>
    <w:rsid w:val="00830E7B"/>
    <w:rsid w:val="00883DCC"/>
    <w:rsid w:val="008A3F42"/>
    <w:rsid w:val="00921A01"/>
    <w:rsid w:val="009D5CC4"/>
    <w:rsid w:val="009E7477"/>
    <w:rsid w:val="009F62BA"/>
    <w:rsid w:val="00A51132"/>
    <w:rsid w:val="00A60916"/>
    <w:rsid w:val="00A72483"/>
    <w:rsid w:val="00A756EE"/>
    <w:rsid w:val="00AB7C44"/>
    <w:rsid w:val="00B009FB"/>
    <w:rsid w:val="00B025FD"/>
    <w:rsid w:val="00B232A0"/>
    <w:rsid w:val="00B53E60"/>
    <w:rsid w:val="00BA641A"/>
    <w:rsid w:val="00BE584C"/>
    <w:rsid w:val="00C1515F"/>
    <w:rsid w:val="00C17B14"/>
    <w:rsid w:val="00C51D85"/>
    <w:rsid w:val="00C65496"/>
    <w:rsid w:val="00CB6AAE"/>
    <w:rsid w:val="00D12411"/>
    <w:rsid w:val="00D319EF"/>
    <w:rsid w:val="00E00D96"/>
    <w:rsid w:val="00E06E5F"/>
    <w:rsid w:val="00E52B8F"/>
    <w:rsid w:val="00E558F0"/>
    <w:rsid w:val="00E65EE7"/>
    <w:rsid w:val="00E77346"/>
    <w:rsid w:val="00F40C37"/>
    <w:rsid w:val="00F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99AB59-F917-49A4-ABE0-ABF9B64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E07"/>
  </w:style>
  <w:style w:type="paragraph" w:styleId="a6">
    <w:name w:val="footer"/>
    <w:basedOn w:val="a"/>
    <w:link w:val="a7"/>
    <w:uiPriority w:val="99"/>
    <w:unhideWhenUsed/>
    <w:rsid w:val="007F3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E07"/>
  </w:style>
  <w:style w:type="paragraph" w:styleId="a8">
    <w:name w:val="Balloon Text"/>
    <w:basedOn w:val="a"/>
    <w:link w:val="a9"/>
    <w:uiPriority w:val="99"/>
    <w:semiHidden/>
    <w:unhideWhenUsed/>
    <w:rsid w:val="0077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2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0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9E28-E1B1-4A9C-BB4E-FE0EC496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1300464</cp:lastModifiedBy>
  <cp:revision>54</cp:revision>
  <cp:lastPrinted>2021-04-05T04:10:00Z</cp:lastPrinted>
  <dcterms:created xsi:type="dcterms:W3CDTF">2019-04-01T01:24:00Z</dcterms:created>
  <dcterms:modified xsi:type="dcterms:W3CDTF">2023-03-30T04:22:00Z</dcterms:modified>
</cp:coreProperties>
</file>